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7C" w:rsidRDefault="00CD557C" w:rsidP="00CD55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r>
        <w:rPr>
          <w:rFonts w:ascii="Arial" w:hAnsi="Arial" w:cs="Arial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3816350" cy="2540000"/>
            <wp:effectExtent l="0" t="0" r="0" b="0"/>
            <wp:docPr id="1" name="Picture 1" descr="https://lh5.googleusercontent.com/5K4uH6oX9Ql71ubK9OBlAc30CGoi3juVVh_XmXb6aKXTTB723-cK5-pLHYJU7CFhzP9AFioxaqFcb4a49aDQrWu-KAecFMUAoHF0EpObpPSyWgqV7x0VqHzR0X7dTKsD_ilTHHj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5K4uH6oX9Ql71ubK9OBlAc30CGoi3juVVh_XmXb6aKXTTB723-cK5-pLHYJU7CFhzP9AFioxaqFcb4a49aDQrWu-KAecFMUAoHF0EpObpPSyWgqV7x0VqHzR0X7dTKsD_ilTHHj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D557C" w:rsidRPr="00CD557C" w:rsidRDefault="00CD557C" w:rsidP="00CD55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557C">
        <w:rPr>
          <w:rFonts w:ascii="Arial" w:eastAsia="Times New Roman" w:hAnsi="Arial" w:cs="Arial"/>
          <w:b/>
          <w:bCs/>
          <w:color w:val="000000"/>
          <w:sz w:val="40"/>
          <w:szCs w:val="40"/>
        </w:rPr>
        <w:t>Summer Reading Monitoring Sheet</w:t>
      </w:r>
    </w:p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5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Instructions: </w:t>
      </w:r>
      <w:r w:rsidRPr="00CD557C">
        <w:rPr>
          <w:rFonts w:ascii="Arial" w:eastAsia="Times New Roman" w:hAnsi="Arial" w:cs="Arial"/>
          <w:color w:val="000000"/>
          <w:sz w:val="24"/>
          <w:szCs w:val="24"/>
        </w:rPr>
        <w:t> Record the reading you have completed, using the chart below.  Your parent/guardian will sign off on what you have completed and tally the points.</w:t>
      </w:r>
    </w:p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5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Name of Reading              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        </w:t>
      </w:r>
      <w:r w:rsidRPr="00CD557C">
        <w:rPr>
          <w:rFonts w:ascii="Arial" w:eastAsia="Times New Roman" w:hAnsi="Arial" w:cs="Arial"/>
          <w:b/>
          <w:bCs/>
          <w:color w:val="000000"/>
          <w:sz w:val="24"/>
          <w:szCs w:val="24"/>
        </w:rPr>
        <w:t>Type of Reading    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CD557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Points Requested</w:t>
      </w:r>
    </w:p>
    <w:tbl>
      <w:tblPr>
        <w:tblW w:w="9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3369"/>
        <w:gridCol w:w="2082"/>
      </w:tblGrid>
      <w:tr w:rsidR="00CD557C" w:rsidRPr="00CD557C" w:rsidTr="00CD557C">
        <w:trPr>
          <w:trHeight w:val="8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7C">
              <w:rPr>
                <w:rFonts w:ascii="Arial" w:eastAsia="Times New Roman" w:hAnsi="Arial" w:cs="Arial"/>
                <w:i/>
                <w:iCs/>
                <w:color w:val="000000"/>
              </w:rPr>
              <w:t>Example:  Raymond’s Run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7C">
              <w:rPr>
                <w:rFonts w:ascii="Arial" w:eastAsia="Times New Roman" w:hAnsi="Arial" w:cs="Arial"/>
                <w:i/>
                <w:iCs/>
                <w:color w:val="000000"/>
              </w:rPr>
              <w:t>Example:  Short story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57C">
              <w:rPr>
                <w:rFonts w:ascii="Arial" w:eastAsia="Times New Roman" w:hAnsi="Arial" w:cs="Arial"/>
                <w:i/>
                <w:iCs/>
                <w:color w:val="000000"/>
              </w:rPr>
              <w:t>Example: 10</w:t>
            </w: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557C" w:rsidRPr="00CD557C" w:rsidTr="00CD557C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557C" w:rsidRPr="00CD557C" w:rsidRDefault="00CD557C" w:rsidP="00CD5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57C">
        <w:rPr>
          <w:rFonts w:ascii="Arial" w:eastAsia="Times New Roman" w:hAnsi="Arial" w:cs="Arial"/>
          <w:color w:val="000000"/>
          <w:sz w:val="24"/>
          <w:szCs w:val="24"/>
        </w:rPr>
        <w:t>Total Points for the Week:  ____________</w:t>
      </w:r>
    </w:p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57C" w:rsidRPr="00CD557C" w:rsidRDefault="00CD557C" w:rsidP="00CD5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57C">
        <w:rPr>
          <w:rFonts w:ascii="Arial" w:eastAsia="Times New Roman" w:hAnsi="Arial" w:cs="Arial"/>
          <w:color w:val="000000"/>
          <w:sz w:val="24"/>
          <w:szCs w:val="24"/>
        </w:rPr>
        <w:t>Parent / Guardian Initials (after assessment):  ____________</w:t>
      </w:r>
    </w:p>
    <w:p w:rsidR="00CD557C" w:rsidRDefault="00CD557C"/>
    <w:sectPr w:rsidR="00CD5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7C"/>
    <w:rsid w:val="00CD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8C74F-2B43-4678-B9BB-574AE903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Lambert</dc:creator>
  <cp:keywords/>
  <dc:description/>
  <cp:lastModifiedBy>Keith Lambert</cp:lastModifiedBy>
  <cp:revision>1</cp:revision>
  <dcterms:created xsi:type="dcterms:W3CDTF">2017-07-10T15:17:00Z</dcterms:created>
  <dcterms:modified xsi:type="dcterms:W3CDTF">2017-07-10T15:18:00Z</dcterms:modified>
</cp:coreProperties>
</file>